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1" w:rsidRDefault="00E916F1" w:rsidP="00E916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bookmarkStart w:id="0" w:name="_GoBack"/>
      <w:bookmarkEnd w:id="0"/>
      <w:r w:rsidRPr="00E94C2B">
        <w:rPr>
          <w:b/>
        </w:rPr>
        <w:t>Information for IPM Contractor to Provide Schools</w:t>
      </w:r>
      <w:r>
        <w:rPr>
          <w:b/>
        </w:rPr>
        <w:t xml:space="preserve"> </w:t>
      </w:r>
    </w:p>
    <w:p w:rsidR="00E916F1" w:rsidRPr="00E94C2B" w:rsidRDefault="00E916F1" w:rsidP="00E916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their Routine and Emergency </w:t>
      </w:r>
      <w:r w:rsidRPr="00F40291">
        <w:rPr>
          <w:b/>
        </w:rPr>
        <w:t>Service Reports</w:t>
      </w:r>
    </w:p>
    <w:p w:rsidR="0075263D" w:rsidRDefault="00E916F1" w:rsidP="0075263D">
      <w:pPr>
        <w:spacing w:before="120"/>
        <w:rPr>
          <w:i/>
        </w:rPr>
      </w:pPr>
      <w:r>
        <w:t xml:space="preserve">Written by Lynn Rose based on information needed by the school or district to update </w:t>
      </w:r>
      <w:r w:rsidRPr="00E916F1">
        <w:t>an</w:t>
      </w:r>
      <w:r>
        <w:rPr>
          <w:i/>
        </w:rPr>
        <w:t xml:space="preserve"> IPM Plan</w:t>
      </w:r>
    </w:p>
    <w:p w:rsidR="00570A55" w:rsidRDefault="00570A55" w:rsidP="0075263D">
      <w:r>
        <w:rPr>
          <w:i/>
        </w:rPr>
        <w:t>_____________________________________________________________________________</w:t>
      </w:r>
    </w:p>
    <w:p w:rsidR="00E916F1" w:rsidRDefault="00E916F1" w:rsidP="00E916F1"/>
    <w:p w:rsidR="00E916F1" w:rsidRDefault="00E916F1" w:rsidP="00E916F1">
      <w:r>
        <w:t xml:space="preserve">Proposed information to record in contractor </w:t>
      </w:r>
      <w:r w:rsidRPr="00570A55">
        <w:rPr>
          <w:i/>
        </w:rPr>
        <w:t>Service Reports</w:t>
      </w:r>
      <w:r w:rsidRPr="005243FC">
        <w:t xml:space="preserve"> </w:t>
      </w:r>
      <w:r>
        <w:t>provided to school or district following service provision</w:t>
      </w:r>
      <w:r w:rsidR="0075263D">
        <w:t xml:space="preserve"> by an IPM technician</w:t>
      </w:r>
      <w:r>
        <w:t>:</w:t>
      </w:r>
    </w:p>
    <w:p w:rsidR="00E916F1" w:rsidRDefault="00E916F1" w:rsidP="00E916F1">
      <w:pPr>
        <w:numPr>
          <w:ilvl w:val="0"/>
          <w:numId w:val="1"/>
        </w:numPr>
        <w:spacing w:before="240"/>
      </w:pPr>
      <w:r>
        <w:t>How the contractor’s findings</w:t>
      </w:r>
      <w:r w:rsidR="00570A55">
        <w:t>,</w:t>
      </w:r>
      <w:r>
        <w:t xml:space="preserve"> proposed actions and/or strategies relate to:</w:t>
      </w:r>
    </w:p>
    <w:p w:rsidR="00570A55" w:rsidRDefault="00E916F1" w:rsidP="00E916F1">
      <w:pPr>
        <w:numPr>
          <w:ilvl w:val="1"/>
          <w:numId w:val="1"/>
        </w:numPr>
        <w:spacing w:before="240"/>
      </w:pPr>
      <w:r>
        <w:t xml:space="preserve">The school’s </w:t>
      </w:r>
      <w:r w:rsidRPr="00E916F1">
        <w:rPr>
          <w:i/>
        </w:rPr>
        <w:t>Building IPM Assessment</w:t>
      </w:r>
      <w:r>
        <w:t xml:space="preserve"> – Contractor’s should note how their findings and actions reflect identified</w:t>
      </w:r>
      <w:r w:rsidR="00570A55">
        <w:t>:</w:t>
      </w:r>
    </w:p>
    <w:p w:rsidR="00570A55" w:rsidRDefault="00E916F1" w:rsidP="00570A55">
      <w:pPr>
        <w:numPr>
          <w:ilvl w:val="2"/>
          <w:numId w:val="1"/>
        </w:numPr>
        <w:spacing w:before="120"/>
      </w:pPr>
      <w:proofErr w:type="gramStart"/>
      <w:r>
        <w:t>seasonal</w:t>
      </w:r>
      <w:proofErr w:type="gramEnd"/>
      <w:r>
        <w:t xml:space="preserve"> pest issues</w:t>
      </w:r>
    </w:p>
    <w:p w:rsidR="00570A55" w:rsidRDefault="00E916F1" w:rsidP="00570A55">
      <w:pPr>
        <w:numPr>
          <w:ilvl w:val="2"/>
          <w:numId w:val="1"/>
        </w:numPr>
        <w:spacing w:before="120"/>
      </w:pPr>
      <w:proofErr w:type="gramStart"/>
      <w:r>
        <w:t>building</w:t>
      </w:r>
      <w:proofErr w:type="gramEnd"/>
      <w:r>
        <w:t xml:space="preserve"> structure issues</w:t>
      </w:r>
    </w:p>
    <w:p w:rsidR="00570A55" w:rsidRDefault="00E916F1" w:rsidP="00570A55">
      <w:pPr>
        <w:numPr>
          <w:ilvl w:val="2"/>
          <w:numId w:val="1"/>
        </w:numPr>
        <w:spacing w:before="120"/>
      </w:pPr>
      <w:proofErr w:type="gramStart"/>
      <w:r>
        <w:t>occupant</w:t>
      </w:r>
      <w:proofErr w:type="gramEnd"/>
      <w:r>
        <w:t xml:space="preserve"> induced problems (sanitation, clutter, food, etc)</w:t>
      </w:r>
    </w:p>
    <w:p w:rsidR="00570A55" w:rsidRDefault="00E916F1" w:rsidP="0075263D">
      <w:pPr>
        <w:numPr>
          <w:ilvl w:val="1"/>
          <w:numId w:val="1"/>
        </w:numPr>
        <w:spacing w:before="240"/>
      </w:pPr>
      <w:r>
        <w:t xml:space="preserve">The school’s </w:t>
      </w:r>
      <w:r w:rsidRPr="00E916F1">
        <w:rPr>
          <w:i/>
        </w:rPr>
        <w:t>IPM Strategy</w:t>
      </w:r>
      <w:r>
        <w:t xml:space="preserve"> - Contractor’s should note how their actions fit into an established strategy, if there is one.</w:t>
      </w:r>
    </w:p>
    <w:p w:rsidR="00E916F1" w:rsidRDefault="00E916F1" w:rsidP="00E916F1">
      <w:pPr>
        <w:numPr>
          <w:ilvl w:val="0"/>
          <w:numId w:val="1"/>
        </w:numPr>
        <w:spacing w:before="240"/>
      </w:pPr>
      <w:r>
        <w:t>Results of IPM monitoring activities – Contractors should note whether:</w:t>
      </w:r>
    </w:p>
    <w:p w:rsidR="0075263D" w:rsidRDefault="0075263D" w:rsidP="00E916F1">
      <w:pPr>
        <w:numPr>
          <w:ilvl w:val="1"/>
          <w:numId w:val="1"/>
        </w:numPr>
        <w:spacing w:before="120"/>
      </w:pPr>
      <w:proofErr w:type="gramStart"/>
      <w:r>
        <w:t>issue</w:t>
      </w:r>
      <w:proofErr w:type="gramEnd"/>
      <w:r>
        <w:t xml:space="preserve"> is new or </w:t>
      </w:r>
      <w:r w:rsidRPr="00570A55">
        <w:t xml:space="preserve">ongoing </w:t>
      </w:r>
    </w:p>
    <w:p w:rsidR="00E916F1" w:rsidRDefault="00E916F1" w:rsidP="00E916F1">
      <w:pPr>
        <w:numPr>
          <w:ilvl w:val="1"/>
          <w:numId w:val="1"/>
        </w:numPr>
        <w:spacing w:before="120"/>
      </w:pPr>
      <w:proofErr w:type="gramStart"/>
      <w:r>
        <w:t>the</w:t>
      </w:r>
      <w:proofErr w:type="gramEnd"/>
      <w:r>
        <w:t xml:space="preserve"> monitoring data reflects a change in population levels</w:t>
      </w:r>
    </w:p>
    <w:p w:rsidR="00E916F1" w:rsidRDefault="00570A55" w:rsidP="00E916F1">
      <w:pPr>
        <w:numPr>
          <w:ilvl w:val="1"/>
          <w:numId w:val="1"/>
        </w:numPr>
        <w:spacing w:before="120"/>
      </w:pPr>
      <w:proofErr w:type="gramStart"/>
      <w:r>
        <w:t>changes</w:t>
      </w:r>
      <w:proofErr w:type="gramEnd"/>
      <w:r>
        <w:t xml:space="preserve"> are significant, and require monitoring and/or action</w:t>
      </w:r>
    </w:p>
    <w:p w:rsidR="00E916F1" w:rsidRDefault="00E916F1" w:rsidP="00E916F1">
      <w:pPr>
        <w:numPr>
          <w:ilvl w:val="1"/>
          <w:numId w:val="1"/>
        </w:numPr>
        <w:spacing w:before="120"/>
      </w:pPr>
      <w:proofErr w:type="gramStart"/>
      <w:r>
        <w:t>if</w:t>
      </w:r>
      <w:proofErr w:type="gramEnd"/>
      <w:r>
        <w:t xml:space="preserve"> changes ill</w:t>
      </w:r>
      <w:r w:rsidR="00570A55">
        <w:t xml:space="preserve">ustrate success or failure of an IPM </w:t>
      </w:r>
      <w:r>
        <w:t>strategy and/or action</w:t>
      </w:r>
      <w:r w:rsidR="00570A55">
        <w:t>, or lack of inaction</w:t>
      </w:r>
    </w:p>
    <w:p w:rsidR="00E916F1" w:rsidRDefault="00E916F1" w:rsidP="00E916F1">
      <w:pPr>
        <w:numPr>
          <w:ilvl w:val="1"/>
          <w:numId w:val="1"/>
        </w:numPr>
        <w:spacing w:before="120"/>
      </w:pPr>
      <w:proofErr w:type="gramStart"/>
      <w:r>
        <w:t>if</w:t>
      </w:r>
      <w:proofErr w:type="gramEnd"/>
      <w:r>
        <w:t xml:space="preserve"> </w:t>
      </w:r>
      <w:r w:rsidR="00570A55">
        <w:t>they represent failure of a strategy, why it was unsuccessful</w:t>
      </w:r>
    </w:p>
    <w:p w:rsidR="00E916F1" w:rsidRDefault="00E916F1" w:rsidP="00E916F1">
      <w:pPr>
        <w:numPr>
          <w:ilvl w:val="0"/>
          <w:numId w:val="1"/>
        </w:numPr>
        <w:spacing w:before="240"/>
      </w:pPr>
      <w:r>
        <w:t xml:space="preserve">Recommendations </w:t>
      </w:r>
      <w:r w:rsidR="00570A55">
        <w:t xml:space="preserve">and reasons </w:t>
      </w:r>
      <w:r>
        <w:t>for changes in:</w:t>
      </w:r>
    </w:p>
    <w:p w:rsidR="00E916F1" w:rsidRDefault="00570A55" w:rsidP="00570A55">
      <w:pPr>
        <w:numPr>
          <w:ilvl w:val="1"/>
          <w:numId w:val="1"/>
        </w:numPr>
        <w:spacing w:before="120"/>
      </w:pPr>
      <w:proofErr w:type="gramStart"/>
      <w:r>
        <w:t>s</w:t>
      </w:r>
      <w:r w:rsidR="00E916F1">
        <w:t>cheduled</w:t>
      </w:r>
      <w:proofErr w:type="gramEnd"/>
      <w:r w:rsidR="00E916F1">
        <w:t xml:space="preserve"> monitoring and services</w:t>
      </w:r>
    </w:p>
    <w:p w:rsidR="00E916F1" w:rsidRDefault="00E916F1" w:rsidP="00570A55">
      <w:pPr>
        <w:numPr>
          <w:ilvl w:val="1"/>
          <w:numId w:val="1"/>
        </w:numPr>
        <w:spacing w:before="120"/>
      </w:pPr>
      <w:proofErr w:type="gramStart"/>
      <w:r>
        <w:t>annual</w:t>
      </w:r>
      <w:proofErr w:type="gramEnd"/>
      <w:r>
        <w:t xml:space="preserve"> strategy </w:t>
      </w:r>
    </w:p>
    <w:p w:rsidR="00E916F1" w:rsidRDefault="00570A55">
      <w:r>
        <w:t>__________________________________________________________________________</w:t>
      </w:r>
    </w:p>
    <w:p w:rsidR="00570A55" w:rsidRDefault="00570A55">
      <w:r>
        <w:t>NOTES:</w:t>
      </w:r>
    </w:p>
    <w:p w:rsidR="00570A55" w:rsidRDefault="00570A55" w:rsidP="0075263D">
      <w:pPr>
        <w:numPr>
          <w:ilvl w:val="0"/>
          <w:numId w:val="2"/>
        </w:numPr>
        <w:spacing w:before="120"/>
      </w:pPr>
      <w:r>
        <w:t>Consider adding a clause in your IPM contract for the contractor to notify a designated administrator if correctable issues have not been addressed after a certain number of visits (e.g. three visits).</w:t>
      </w:r>
      <w:r w:rsidR="0075263D">
        <w:t xml:space="preserve"> </w:t>
      </w:r>
    </w:p>
    <w:p w:rsidR="00570A55" w:rsidRDefault="00570A55" w:rsidP="0075263D">
      <w:pPr>
        <w:numPr>
          <w:ilvl w:val="0"/>
          <w:numId w:val="2"/>
        </w:numPr>
        <w:spacing w:before="120"/>
      </w:pPr>
      <w:r>
        <w:t>Ensure that someone (e.g. senior custodian) review</w:t>
      </w:r>
      <w:r w:rsidR="0075263D">
        <w:t>s</w:t>
      </w:r>
      <w:r>
        <w:t xml:space="preserve"> the service reports when they are submitted to ensure work orders are submitted and problems are reported to the appropriate entities. </w:t>
      </w:r>
      <w:r w:rsidR="0075263D">
        <w:t xml:space="preserve">Corrective actions can range from policies and procedures for occupants and employees, to building repairs and maintenance. </w:t>
      </w:r>
      <w:r>
        <w:t xml:space="preserve">Someone should be assigned to follow-up on the issues submitted </w:t>
      </w:r>
      <w:r w:rsidR="0075263D">
        <w:t>for corrective action.</w:t>
      </w:r>
      <w:r>
        <w:t xml:space="preserve"> </w:t>
      </w:r>
    </w:p>
    <w:sectPr w:rsidR="00570A55" w:rsidSect="0075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D82"/>
    <w:multiLevelType w:val="hybridMultilevel"/>
    <w:tmpl w:val="3E2E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E70D0"/>
    <w:multiLevelType w:val="hybridMultilevel"/>
    <w:tmpl w:val="57EE9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E65"/>
    <w:rsid w:val="000D4E65"/>
    <w:rsid w:val="0022244A"/>
    <w:rsid w:val="002A00ED"/>
    <w:rsid w:val="00570A55"/>
    <w:rsid w:val="005E7A2B"/>
    <w:rsid w:val="0075263D"/>
    <w:rsid w:val="00D8592E"/>
    <w:rsid w:val="00E916F1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1691</Characters>
  <Application>Microsoft Macintosh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Report Items – ideal information to be collected:</vt:lpstr>
    </vt:vector>
  </TitlesOfParts>
  <Manager/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Report Items – ideal information to be collected:</dc:title>
  <dc:subject/>
  <dc:creator/>
  <cp:keywords/>
  <dc:description/>
  <cp:lastModifiedBy/>
  <cp:revision>1</cp:revision>
  <dcterms:created xsi:type="dcterms:W3CDTF">2013-02-13T13:57:00Z</dcterms:created>
  <dcterms:modified xsi:type="dcterms:W3CDTF">2013-02-13T13:57:00Z</dcterms:modified>
</cp:coreProperties>
</file>