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229A7" w:rsidRPr="00D32220" w:rsidRDefault="00E229A7" w:rsidP="00DB6E06">
      <w:pPr>
        <w:spacing w:before="54" w:after="0" w:line="302" w:lineRule="auto"/>
        <w:ind w:left="2922" w:right="964" w:hanging="389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C62BB3">
        <w:rPr>
          <w:rFonts w:ascii="Times New Roman" w:hAnsi="Times New Roman" w:cs="Times New Roman"/>
          <w:b/>
          <w:bCs/>
          <w:color w:val="232121"/>
          <w:w w:val="104"/>
          <w:sz w:val="44"/>
          <w:szCs w:val="44"/>
        </w:rPr>
        <w:t>School IPM Tool Kit</w:t>
      </w:r>
      <w:r w:rsidR="00AF4A08">
        <w:rPr>
          <w:noProof/>
        </w:rPr>
        <w:pict>
          <v:group id="_x0000_s1026" style="position:absolute;left:0;text-align:left;margin-left:69.1pt;margin-top:48pt;width:490.3pt;height:693pt;z-index:-251649024;mso-position-horizontal-relative:page;mso-position-vertical-relative:page" coordorigin="1382,960" coordsize="9806,129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5;top:1306;width:1920;height:1766">
              <v:imagedata r:id="rId8" o:title=""/>
            </v:shape>
            <v:group id="_x0000_s1028" style="position:absolute;left:1402;top:981;width:9778;height:2" coordorigin="1402,981" coordsize="9778,2">
              <v:shape id="_x0000_s1029" style="position:absolute;left:1402;top:981;width:9778;height:2" coordorigin="1402,981" coordsize="9778,0" path="m1402,981l11179,981e" filled="f" strokecolor="#1f1c1f" strokeweight=".96pt">
                <v:path arrowok="t"/>
              </v:shape>
            </v:group>
            <v:group id="_x0000_s1030" style="position:absolute;left:1411;top:969;width:2;height:12972" coordorigin="1411,969" coordsize="2,12972">
              <v:shape id="_x0000_s1031" style="position:absolute;left:1411;top:969;width:2;height:12972" coordorigin="1411,969" coordsize="0,12972" path="m1411,13941l1411,969e" filled="f" strokecolor="#2f2b2b" strokeweight=".96pt">
                <v:path arrowok="t"/>
              </v:shape>
            </v:group>
            <v:group id="_x0000_s1032" style="position:absolute;left:1406;top:3050;width:9768;height:2" coordorigin="1406,3050" coordsize="9768,2">
              <v:shape id="_x0000_s1033" style="position:absolute;left:1406;top:3050;width:9768;height:2" coordorigin="1406,3050" coordsize="9768,0" path="m1406,3050l11174,3050e" filled="f" strokecolor="#131313" strokeweight=".96pt">
                <v:path arrowok="t"/>
              </v:shape>
            </v:group>
            <v:group id="_x0000_s1034" style="position:absolute;left:2218;top:3261;width:8112;height:2" coordorigin="2218,3261" coordsize="8112,2">
              <v:shape id="_x0000_s1035" style="position:absolute;left:2218;top:3261;width:8112;height:2" coordorigin="2218,3261" coordsize="8112,0" path="m2218,3261l10330,3261e" filled="f" strokecolor="#1c181c" strokeweight=".96pt">
                <v:path arrowok="t"/>
              </v:shape>
            </v:group>
            <v:group id="_x0000_s1036" style="position:absolute;left:2210;top:3259;width:2;height:1430" coordorigin="2210,3259" coordsize="2,1430">
              <v:shape id="_x0000_s1037" style="position:absolute;left:2210;top:3259;width:2;height:1430" coordorigin="2210,3259" coordsize="0,1430" path="m2210,4689l2210,3259e" filled="f" strokecolor="#2b2b2f" strokeweight=".96pt">
                <v:path arrowok="t"/>
              </v:shape>
            </v:group>
            <v:group id="_x0000_s1038" style="position:absolute;left:10318;top:3244;width:2;height:1435" coordorigin="10318,3244" coordsize="2,1435">
              <v:shape id="_x0000_s1039" style="position:absolute;left:10318;top:3244;width:2;height:1435" coordorigin="10318,3244" coordsize="0,1435" path="m10318,4679l10318,3244e" filled="f" strokecolor="#2f2b2b" strokeweight="1.2pt">
                <v:path arrowok="t"/>
              </v:shape>
            </v:group>
            <v:group id="_x0000_s1040" style="position:absolute;left:2198;top:4677;width:8131;height:2" coordorigin="2198,4677" coordsize="8131,2">
              <v:shape id="_x0000_s1041" style="position:absolute;left:2198;top:4677;width:8131;height:2" coordorigin="2198,4677" coordsize="8131,0" path="m2198,4677l10330,4677e" filled="f" strokecolor="#1c181c" strokeweight=".96pt">
                <v:path arrowok="t"/>
              </v:shape>
            </v:group>
            <v:group id="_x0000_s1042" style="position:absolute;left:1392;top:13927;width:9773;height:2" coordorigin="1392,13927" coordsize="9773,2">
              <v:shape id="_x0000_s1043" style="position:absolute;left:1392;top:13927;width:9773;height:2" coordorigin="1392,13927" coordsize="9773,0" path="m1392,13927l11165,13927e" filled="f" strokecolor="#181313" strokeweight=".96pt">
                <v:path arrowok="t"/>
              </v:shape>
            </v:group>
            <v:group id="_x0000_s1044" style="position:absolute;left:11158;top:969;width:2;height:12953" coordorigin="11158,969" coordsize="2,12953">
              <v:shape id="_x0000_s1045" style="position:absolute;left:11158;top:969;width:2;height:12953" coordorigin="11158,969" coordsize="0,12953" path="m11158,13922l11158,969e" filled="f" strokecolor="#282828" strokeweight=".96pt">
                <v:path arrowok="t"/>
              </v:shape>
            </v:group>
            <w10:wrap anchorx="page" anchory="page"/>
          </v:group>
        </w:pict>
      </w:r>
      <w:r>
        <w:rPr>
          <w:rFonts w:ascii="Arial" w:hAnsi="Arial" w:cs="Arial"/>
          <w:b/>
          <w:bCs/>
          <w:color w:val="232121"/>
          <w:w w:val="104"/>
          <w:sz w:val="43"/>
          <w:szCs w:val="43"/>
        </w:rPr>
        <w:t xml:space="preserve"> </w:t>
      </w:r>
      <w:r w:rsidRPr="00C62BB3">
        <w:rPr>
          <w:rFonts w:ascii="Times New Roman" w:hAnsi="Times New Roman" w:cs="Times New Roman"/>
          <w:b/>
          <w:bCs/>
          <w:color w:val="232121"/>
          <w:sz w:val="40"/>
          <w:szCs w:val="40"/>
        </w:rPr>
        <w:t xml:space="preserve">Administrators IPM </w:t>
      </w:r>
      <w:r w:rsidRPr="00C62BB3">
        <w:rPr>
          <w:rFonts w:ascii="Times New Roman" w:hAnsi="Times New Roman" w:cs="Times New Roman"/>
          <w:b/>
          <w:bCs/>
          <w:color w:val="232121"/>
          <w:w w:val="104"/>
          <w:sz w:val="40"/>
          <w:szCs w:val="40"/>
        </w:rPr>
        <w:t>Checklist</w:t>
      </w:r>
    </w:p>
    <w:p w:rsidR="00E229A7" w:rsidRDefault="00E229A7">
      <w:pPr>
        <w:spacing w:after="0" w:line="200" w:lineRule="exact"/>
        <w:rPr>
          <w:sz w:val="20"/>
          <w:szCs w:val="20"/>
        </w:rPr>
      </w:pPr>
    </w:p>
    <w:p w:rsidR="00E229A7" w:rsidRDefault="00E229A7">
      <w:pPr>
        <w:spacing w:after="0" w:line="200" w:lineRule="exact"/>
        <w:rPr>
          <w:sz w:val="20"/>
          <w:szCs w:val="20"/>
        </w:rPr>
      </w:pPr>
    </w:p>
    <w:p w:rsidR="00E229A7" w:rsidRDefault="00E229A7">
      <w:pPr>
        <w:spacing w:before="17" w:after="0" w:line="240" w:lineRule="exact"/>
        <w:rPr>
          <w:sz w:val="24"/>
          <w:szCs w:val="24"/>
        </w:rPr>
      </w:pPr>
    </w:p>
    <w:p w:rsidR="00E229A7" w:rsidRDefault="00E229A7" w:rsidP="00EA4B54">
      <w:pPr>
        <w:spacing w:after="0" w:line="249" w:lineRule="auto"/>
        <w:ind w:left="824" w:right="912"/>
        <w:jc w:val="center"/>
        <w:rPr>
          <w:rFonts w:ascii="Times New Roman" w:hAnsi="Times New Roman" w:cs="Times New Roman"/>
          <w:color w:val="232121"/>
        </w:rPr>
      </w:pPr>
    </w:p>
    <w:p w:rsidR="00E229A7" w:rsidRDefault="00E229A7" w:rsidP="00EA4B54">
      <w:pPr>
        <w:spacing w:after="0" w:line="249" w:lineRule="auto"/>
        <w:ind w:left="824" w:right="912"/>
        <w:jc w:val="center"/>
        <w:rPr>
          <w:rFonts w:ascii="Times New Roman" w:hAnsi="Times New Roman" w:cs="Times New Roman"/>
          <w:color w:val="232121"/>
        </w:rPr>
      </w:pPr>
    </w:p>
    <w:p w:rsidR="00E229A7" w:rsidRDefault="00E229A7" w:rsidP="00EA4B54">
      <w:pPr>
        <w:spacing w:after="0" w:line="249" w:lineRule="auto"/>
        <w:ind w:left="824" w:right="912"/>
        <w:jc w:val="center"/>
        <w:rPr>
          <w:rFonts w:ascii="Times New Roman" w:hAnsi="Times New Roman" w:cs="Times New Roman"/>
          <w:color w:val="232121"/>
          <w:spacing w:val="10"/>
        </w:rPr>
      </w:pPr>
      <w:r>
        <w:rPr>
          <w:rFonts w:ascii="Times New Roman" w:hAnsi="Times New Roman" w:cs="Times New Roman"/>
          <w:color w:val="232121"/>
        </w:rPr>
        <w:t>The</w:t>
      </w:r>
      <w:r>
        <w:rPr>
          <w:rFonts w:ascii="Times New Roman" w:hAnsi="Times New Roman" w:cs="Times New Roman"/>
          <w:color w:val="232121"/>
          <w:spacing w:val="15"/>
        </w:rPr>
        <w:t xml:space="preserve"> </w:t>
      </w:r>
      <w:r>
        <w:rPr>
          <w:rFonts w:ascii="Times New Roman" w:hAnsi="Times New Roman" w:cs="Times New Roman"/>
          <w:color w:val="232121"/>
        </w:rPr>
        <w:t>checklist</w:t>
      </w:r>
      <w:r>
        <w:rPr>
          <w:rFonts w:ascii="Times New Roman" w:hAnsi="Times New Roman" w:cs="Times New Roman"/>
          <w:color w:val="232121"/>
          <w:spacing w:val="49"/>
        </w:rPr>
        <w:t xml:space="preserve"> </w:t>
      </w:r>
      <w:r>
        <w:rPr>
          <w:rFonts w:ascii="Times New Roman" w:hAnsi="Times New Roman" w:cs="Times New Roman"/>
          <w:color w:val="232121"/>
        </w:rPr>
        <w:t>below</w:t>
      </w:r>
      <w:r>
        <w:rPr>
          <w:rFonts w:ascii="Times New Roman" w:hAnsi="Times New Roman" w:cs="Times New Roman"/>
          <w:color w:val="232121"/>
          <w:spacing w:val="-4"/>
        </w:rPr>
        <w:t xml:space="preserve"> </w:t>
      </w:r>
      <w:r>
        <w:rPr>
          <w:rFonts w:ascii="Times New Roman" w:hAnsi="Times New Roman" w:cs="Times New Roman"/>
          <w:color w:val="232121"/>
        </w:rPr>
        <w:t>outlines</w:t>
      </w:r>
      <w:r>
        <w:rPr>
          <w:rFonts w:ascii="Times New Roman" w:hAnsi="Times New Roman" w:cs="Times New Roman"/>
          <w:color w:val="232121"/>
          <w:spacing w:val="30"/>
        </w:rPr>
        <w:t xml:space="preserve"> </w:t>
      </w:r>
      <w:r>
        <w:rPr>
          <w:rFonts w:ascii="Times New Roman" w:hAnsi="Times New Roman" w:cs="Times New Roman"/>
          <w:color w:val="232121"/>
        </w:rPr>
        <w:t>some</w:t>
      </w:r>
      <w:r>
        <w:rPr>
          <w:rFonts w:ascii="Times New Roman" w:hAnsi="Times New Roman" w:cs="Times New Roman"/>
          <w:color w:val="232121"/>
          <w:spacing w:val="19"/>
        </w:rPr>
        <w:t xml:space="preserve"> </w:t>
      </w:r>
      <w:r>
        <w:rPr>
          <w:rFonts w:ascii="Times New Roman" w:hAnsi="Times New Roman" w:cs="Times New Roman"/>
          <w:color w:val="232121"/>
        </w:rPr>
        <w:t>basic</w:t>
      </w:r>
      <w:r>
        <w:rPr>
          <w:rFonts w:ascii="Times New Roman" w:hAnsi="Times New Roman" w:cs="Times New Roman"/>
          <w:color w:val="232121"/>
          <w:spacing w:val="5"/>
        </w:rPr>
        <w:t xml:space="preserve"> </w:t>
      </w:r>
      <w:r>
        <w:rPr>
          <w:rFonts w:ascii="Times New Roman" w:hAnsi="Times New Roman" w:cs="Times New Roman"/>
          <w:color w:val="232121"/>
        </w:rPr>
        <w:t xml:space="preserve">steps required to start </w:t>
      </w:r>
    </w:p>
    <w:p w:rsidR="00E229A7" w:rsidRDefault="00E229A7" w:rsidP="00EA4B54">
      <w:pPr>
        <w:spacing w:after="0" w:line="249" w:lineRule="auto"/>
        <w:ind w:left="824" w:right="912"/>
        <w:jc w:val="center"/>
        <w:rPr>
          <w:rFonts w:ascii="Times New Roman" w:hAnsi="Times New Roman" w:cs="Times New Roman"/>
          <w:color w:val="232121"/>
          <w:w w:val="114"/>
        </w:rPr>
      </w:pPr>
      <w:r>
        <w:rPr>
          <w:rFonts w:ascii="Times New Roman" w:hAnsi="Times New Roman" w:cs="Times New Roman"/>
          <w:color w:val="232121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  <w:color w:val="232121"/>
        </w:rPr>
        <w:t>your</w:t>
      </w:r>
      <w:proofErr w:type="gramEnd"/>
      <w:r>
        <w:rPr>
          <w:rFonts w:ascii="Times New Roman" w:hAnsi="Times New Roman" w:cs="Times New Roman"/>
          <w:color w:val="232121"/>
          <w:spacing w:val="26"/>
        </w:rPr>
        <w:t xml:space="preserve"> </w:t>
      </w:r>
      <w:r>
        <w:rPr>
          <w:rFonts w:ascii="Times New Roman" w:hAnsi="Times New Roman" w:cs="Times New Roman"/>
          <w:color w:val="232121"/>
        </w:rPr>
        <w:t>school's</w:t>
      </w:r>
      <w:r>
        <w:rPr>
          <w:rFonts w:ascii="Times New Roman" w:hAnsi="Times New Roman" w:cs="Times New Roman"/>
          <w:color w:val="232121"/>
          <w:spacing w:val="33"/>
        </w:rPr>
        <w:t xml:space="preserve"> </w:t>
      </w:r>
      <w:r>
        <w:rPr>
          <w:rFonts w:ascii="Times New Roman" w:hAnsi="Times New Roman" w:cs="Times New Roman"/>
          <w:color w:val="232121"/>
        </w:rPr>
        <w:t>IPM</w:t>
      </w:r>
      <w:r>
        <w:rPr>
          <w:rFonts w:ascii="Times New Roman" w:hAnsi="Times New Roman" w:cs="Times New Roman"/>
          <w:color w:val="232121"/>
          <w:spacing w:val="34"/>
        </w:rPr>
        <w:t xml:space="preserve"> </w:t>
      </w:r>
      <w:r>
        <w:rPr>
          <w:rFonts w:ascii="Times New Roman" w:hAnsi="Times New Roman" w:cs="Times New Roman"/>
          <w:color w:val="232121"/>
          <w:w w:val="114"/>
        </w:rPr>
        <w:t>Program.</w:t>
      </w:r>
    </w:p>
    <w:p w:rsidR="00E229A7" w:rsidRDefault="00E229A7" w:rsidP="00EA4B54">
      <w:pPr>
        <w:spacing w:after="0" w:line="249" w:lineRule="auto"/>
        <w:ind w:left="824" w:right="912"/>
        <w:jc w:val="center"/>
        <w:rPr>
          <w:rFonts w:ascii="Times New Roman" w:hAnsi="Times New Roman" w:cs="Times New Roman"/>
          <w:sz w:val="23"/>
          <w:szCs w:val="23"/>
        </w:rPr>
      </w:pPr>
    </w:p>
    <w:p w:rsidR="00E229A7" w:rsidRDefault="00E229A7">
      <w:pPr>
        <w:spacing w:after="0" w:line="249" w:lineRule="auto"/>
        <w:ind w:left="824" w:right="912"/>
        <w:rPr>
          <w:rFonts w:ascii="Times New Roman" w:hAnsi="Times New Roman" w:cs="Times New Roman"/>
          <w:sz w:val="23"/>
          <w:szCs w:val="23"/>
        </w:rPr>
      </w:pPr>
    </w:p>
    <w:p w:rsidR="00E229A7" w:rsidRPr="0046793F" w:rsidRDefault="00E229A7" w:rsidP="00A278DA">
      <w:pPr>
        <w:spacing w:after="120"/>
        <w:ind w:firstLine="33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46793F">
        <w:tab/>
      </w:r>
      <w:proofErr w:type="gramStart"/>
      <w:r w:rsidRPr="0046793F">
        <w:rPr>
          <w:rFonts w:ascii="Times New Roman" w:hAnsi="Times New Roman" w:cs="Times New Roman"/>
        </w:rPr>
        <w:t>Review state regulations applicable to school IPM, pesticides, and other chemicals.</w:t>
      </w:r>
      <w:proofErr w:type="gramEnd"/>
    </w:p>
    <w:p w:rsidR="00E229A7" w:rsidRPr="0046793F" w:rsidRDefault="00E229A7" w:rsidP="00A278DA">
      <w:pPr>
        <w:spacing w:after="120"/>
        <w:ind w:firstLine="33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46793F">
        <w:tab/>
      </w:r>
      <w:r w:rsidRPr="0046793F">
        <w:rPr>
          <w:rFonts w:ascii="Times New Roman" w:hAnsi="Times New Roman" w:cs="Times New Roman"/>
        </w:rPr>
        <w:t>Appoint a school employee as IPM coordinator to provide day-to-day oversight of the program.</w:t>
      </w:r>
    </w:p>
    <w:p w:rsidR="00E229A7" w:rsidRPr="0046793F" w:rsidRDefault="00E229A7" w:rsidP="00A278DA">
      <w:pPr>
        <w:spacing w:after="120"/>
        <w:ind w:firstLine="33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46793F">
        <w:tab/>
      </w:r>
      <w:r w:rsidRPr="0046793F">
        <w:rPr>
          <w:rFonts w:ascii="Times New Roman" w:hAnsi="Times New Roman" w:cs="Times New Roman"/>
        </w:rPr>
        <w:t xml:space="preserve">Develop an official IPM policy. </w:t>
      </w:r>
    </w:p>
    <w:p w:rsidR="00E229A7" w:rsidRPr="0046793F" w:rsidRDefault="00E229A7" w:rsidP="004E42D2">
      <w:pPr>
        <w:spacing w:after="120" w:line="240" w:lineRule="auto"/>
        <w:ind w:firstLine="33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46793F">
        <w:tab/>
      </w:r>
      <w:r w:rsidRPr="0046793F">
        <w:rPr>
          <w:rFonts w:ascii="Times New Roman" w:hAnsi="Times New Roman" w:cs="Times New Roman"/>
        </w:rPr>
        <w:t xml:space="preserve">Establish an IPM Advisory Committee to provide guidance; seek input from staff, students, and </w:t>
      </w:r>
      <w:r w:rsidRPr="0046793F">
        <w:rPr>
          <w:rFonts w:ascii="Times New Roman" w:hAnsi="Times New Roman" w:cs="Times New Roman"/>
        </w:rPr>
        <w:tab/>
        <w:t xml:space="preserve">the community; and regularly review and provide input for revisions of the written IPM plan as </w:t>
      </w:r>
      <w:r w:rsidRPr="0046793F">
        <w:rPr>
          <w:rFonts w:ascii="Times New Roman" w:hAnsi="Times New Roman" w:cs="Times New Roman"/>
        </w:rPr>
        <w:tab/>
        <w:t>necessary.</w:t>
      </w:r>
    </w:p>
    <w:p w:rsidR="00E229A7" w:rsidRPr="0046793F" w:rsidRDefault="00E229A7" w:rsidP="004E42D2">
      <w:pPr>
        <w:spacing w:after="120" w:line="240" w:lineRule="auto"/>
        <w:ind w:firstLine="33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46793F">
        <w:tab/>
      </w:r>
      <w:r w:rsidRPr="0046793F">
        <w:rPr>
          <w:rFonts w:ascii="Times New Roman" w:hAnsi="Times New Roman" w:cs="Times New Roman"/>
        </w:rPr>
        <w:t xml:space="preserve">Conduct a thorough inspection of school buildings and grounds to assess needs for building and </w:t>
      </w:r>
      <w:r w:rsidRPr="0046793F">
        <w:rPr>
          <w:rFonts w:ascii="Times New Roman" w:hAnsi="Times New Roman" w:cs="Times New Roman"/>
        </w:rPr>
        <w:tab/>
        <w:t xml:space="preserve">grounds pest prevention maintenance and sanitation, pest monitoring, and pest management needs </w:t>
      </w:r>
      <w:r w:rsidRPr="0046793F">
        <w:rPr>
          <w:rFonts w:ascii="Times New Roman" w:hAnsi="Times New Roman" w:cs="Times New Roman"/>
        </w:rPr>
        <w:tab/>
        <w:t>(see Annual Inspection Checklist).</w:t>
      </w:r>
    </w:p>
    <w:p w:rsidR="00E229A7" w:rsidRPr="0046793F" w:rsidRDefault="00E229A7" w:rsidP="004E42D2">
      <w:pPr>
        <w:spacing w:after="120" w:line="240" w:lineRule="auto"/>
        <w:ind w:firstLine="33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46793F">
        <w:tab/>
      </w:r>
      <w:r w:rsidRPr="0046793F">
        <w:rPr>
          <w:rFonts w:ascii="Times New Roman" w:hAnsi="Times New Roman" w:cs="Times New Roman"/>
        </w:rPr>
        <w:t xml:space="preserve">Identify key IPM team members, assign responsibilities, and establish protocols for timely and </w:t>
      </w:r>
      <w:r w:rsidRPr="0046793F">
        <w:rPr>
          <w:rFonts w:ascii="Times New Roman" w:hAnsi="Times New Roman" w:cs="Times New Roman"/>
        </w:rPr>
        <w:tab/>
        <w:t xml:space="preserve">effective communication between administration, staff, and contracted service providers (if any) </w:t>
      </w:r>
      <w:r w:rsidRPr="0046793F">
        <w:rPr>
          <w:rFonts w:ascii="Times New Roman" w:hAnsi="Times New Roman" w:cs="Times New Roman"/>
        </w:rPr>
        <w:tab/>
        <w:t>in the written IPM plan.</w:t>
      </w:r>
    </w:p>
    <w:p w:rsidR="00E229A7" w:rsidRPr="0046793F" w:rsidRDefault="00E229A7" w:rsidP="004E42D2">
      <w:pPr>
        <w:spacing w:after="120" w:line="240" w:lineRule="auto"/>
        <w:ind w:firstLine="33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46793F">
        <w:tab/>
      </w:r>
      <w:r w:rsidRPr="0046793F">
        <w:rPr>
          <w:rFonts w:ascii="Times New Roman" w:hAnsi="Times New Roman" w:cs="Times New Roman"/>
        </w:rPr>
        <w:t xml:space="preserve">Develop a written IPM plan that establishes protocols for pest prevention, pest monitoring, IPM </w:t>
      </w:r>
      <w:r w:rsidRPr="0046793F">
        <w:rPr>
          <w:rFonts w:ascii="Times New Roman" w:hAnsi="Times New Roman" w:cs="Times New Roman"/>
        </w:rPr>
        <w:tab/>
        <w:t xml:space="preserve">implementation, </w:t>
      </w:r>
      <w:proofErr w:type="gramStart"/>
      <w:r w:rsidRPr="0046793F">
        <w:rPr>
          <w:rFonts w:ascii="Times New Roman" w:hAnsi="Times New Roman" w:cs="Times New Roman"/>
        </w:rPr>
        <w:t>record-keeping</w:t>
      </w:r>
      <w:proofErr w:type="gramEnd"/>
      <w:r w:rsidRPr="0046793F">
        <w:rPr>
          <w:rFonts w:ascii="Times New Roman" w:hAnsi="Times New Roman" w:cs="Times New Roman"/>
        </w:rPr>
        <w:t xml:space="preserve">, and evaluation. Include specific goals, timelines, and </w:t>
      </w:r>
      <w:r w:rsidRPr="0046793F">
        <w:rPr>
          <w:rFonts w:ascii="Times New Roman" w:hAnsi="Times New Roman" w:cs="Times New Roman"/>
        </w:rPr>
        <w:tab/>
      </w:r>
      <w:proofErr w:type="gramStart"/>
      <w:r w:rsidRPr="0046793F">
        <w:rPr>
          <w:rFonts w:ascii="Times New Roman" w:hAnsi="Times New Roman" w:cs="Times New Roman"/>
        </w:rPr>
        <w:t>responsibilities</w:t>
      </w:r>
      <w:proofErr w:type="gramEnd"/>
      <w:r w:rsidRPr="0046793F">
        <w:rPr>
          <w:rFonts w:ascii="Times New Roman" w:hAnsi="Times New Roman" w:cs="Times New Roman"/>
        </w:rPr>
        <w:t>.</w:t>
      </w:r>
    </w:p>
    <w:p w:rsidR="00E229A7" w:rsidRPr="0046793F" w:rsidRDefault="00E229A7" w:rsidP="004E42D2">
      <w:pPr>
        <w:spacing w:after="120" w:line="240" w:lineRule="auto"/>
        <w:ind w:firstLine="33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46793F">
        <w:tab/>
      </w:r>
      <w:r w:rsidRPr="0046793F">
        <w:rPr>
          <w:rFonts w:ascii="Times New Roman" w:hAnsi="Times New Roman" w:cs="Times New Roman"/>
        </w:rPr>
        <w:t>Distribute IPM Action Packets to appropriate staff.</w:t>
      </w:r>
    </w:p>
    <w:p w:rsidR="00E229A7" w:rsidRPr="0046793F" w:rsidRDefault="00E229A7" w:rsidP="004E42D2">
      <w:pPr>
        <w:spacing w:after="120" w:line="240" w:lineRule="auto"/>
        <w:ind w:firstLine="33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46793F">
        <w:tab/>
      </w:r>
      <w:r w:rsidRPr="0046793F">
        <w:rPr>
          <w:rFonts w:ascii="Times New Roman" w:hAnsi="Times New Roman" w:cs="Times New Roman"/>
        </w:rPr>
        <w:t>Provide adequate staff training.</w:t>
      </w:r>
    </w:p>
    <w:p w:rsidR="00E229A7" w:rsidRPr="0046793F" w:rsidRDefault="00E229A7" w:rsidP="004E42D2">
      <w:pPr>
        <w:spacing w:after="120" w:line="240" w:lineRule="auto"/>
        <w:ind w:firstLine="33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46793F">
        <w:tab/>
      </w:r>
      <w:r w:rsidRPr="0046793F">
        <w:rPr>
          <w:rFonts w:ascii="Times New Roman" w:hAnsi="Times New Roman" w:cs="Times New Roman"/>
        </w:rPr>
        <w:t>Provide regular IPM and hazardous substances training opportunities for the staff.</w:t>
      </w:r>
    </w:p>
    <w:p w:rsidR="00E229A7" w:rsidRPr="0046793F" w:rsidRDefault="00E229A7" w:rsidP="004E42D2">
      <w:pPr>
        <w:spacing w:after="120" w:line="240" w:lineRule="auto"/>
        <w:ind w:firstLine="33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46793F">
        <w:tab/>
      </w:r>
      <w:r w:rsidRPr="0046793F">
        <w:rPr>
          <w:rFonts w:ascii="Times New Roman" w:hAnsi="Times New Roman" w:cs="Times New Roman"/>
        </w:rPr>
        <w:t xml:space="preserve">Verify that staff </w:t>
      </w:r>
      <w:r>
        <w:rPr>
          <w:rFonts w:ascii="Times New Roman" w:hAnsi="Times New Roman" w:cs="Times New Roman"/>
        </w:rPr>
        <w:t xml:space="preserve">members </w:t>
      </w:r>
      <w:r w:rsidRPr="0046793F">
        <w:rPr>
          <w:rFonts w:ascii="Times New Roman" w:hAnsi="Times New Roman" w:cs="Times New Roman"/>
        </w:rPr>
        <w:t>who apply pesticides are trained and certified applicators.</w:t>
      </w:r>
    </w:p>
    <w:p w:rsidR="00E229A7" w:rsidRPr="0046793F" w:rsidRDefault="00E229A7" w:rsidP="004E42D2">
      <w:pPr>
        <w:spacing w:after="120" w:line="240" w:lineRule="auto"/>
        <w:ind w:firstLine="33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46793F">
        <w:tab/>
      </w:r>
      <w:r w:rsidRPr="0046793F">
        <w:rPr>
          <w:rFonts w:ascii="Times New Roman" w:hAnsi="Times New Roman" w:cs="Times New Roman"/>
        </w:rPr>
        <w:t xml:space="preserve">Encourage teachers to incorporate school pest control and IPM information into curricula and </w:t>
      </w:r>
      <w:r w:rsidRPr="0046793F">
        <w:rPr>
          <w:rFonts w:ascii="Times New Roman" w:hAnsi="Times New Roman" w:cs="Times New Roman"/>
        </w:rPr>
        <w:tab/>
        <w:t>class projects.</w:t>
      </w:r>
    </w:p>
    <w:p w:rsidR="00E229A7" w:rsidRPr="0046793F" w:rsidRDefault="00E229A7" w:rsidP="004E42D2">
      <w:pPr>
        <w:spacing w:after="120" w:line="240" w:lineRule="auto"/>
        <w:ind w:firstLine="33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46793F">
        <w:tab/>
      </w:r>
      <w:r w:rsidRPr="0046793F">
        <w:rPr>
          <w:rFonts w:ascii="Times New Roman" w:hAnsi="Times New Roman" w:cs="Times New Roman"/>
        </w:rPr>
        <w:t xml:space="preserve">Budget for timely building and grounds maintenance, pest prevention and pest management </w:t>
      </w:r>
      <w:r w:rsidRPr="0046793F">
        <w:rPr>
          <w:rFonts w:ascii="Times New Roman" w:hAnsi="Times New Roman" w:cs="Times New Roman"/>
        </w:rPr>
        <w:tab/>
        <w:t>needs.</w:t>
      </w:r>
    </w:p>
    <w:p w:rsidR="00E229A7" w:rsidRPr="0046793F" w:rsidRDefault="00E229A7" w:rsidP="004E42D2">
      <w:pPr>
        <w:spacing w:after="120" w:line="240" w:lineRule="auto"/>
        <w:ind w:firstLine="33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46793F">
        <w:tab/>
      </w:r>
      <w:r w:rsidRPr="0046793F">
        <w:rPr>
          <w:rFonts w:ascii="Times New Roman" w:hAnsi="Times New Roman" w:cs="Times New Roman"/>
        </w:rPr>
        <w:t>Regularly evaluate all aspects of the IPM program; modify as needed.</w:t>
      </w:r>
    </w:p>
    <w:p w:rsidR="00E229A7" w:rsidRPr="0046793F" w:rsidRDefault="00E229A7" w:rsidP="004E42D2">
      <w:pPr>
        <w:spacing w:after="120" w:line="240" w:lineRule="auto"/>
        <w:ind w:firstLine="33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46793F">
        <w:tab/>
      </w:r>
      <w:r w:rsidRPr="0046793F">
        <w:rPr>
          <w:rFonts w:ascii="Times New Roman" w:hAnsi="Times New Roman" w:cs="Times New Roman"/>
        </w:rPr>
        <w:t xml:space="preserve">Find ways for students to participate in the school's IPM program, if nothing more than to </w:t>
      </w:r>
      <w:r w:rsidRPr="0046793F">
        <w:rPr>
          <w:rFonts w:ascii="Times New Roman" w:hAnsi="Times New Roman" w:cs="Times New Roman"/>
        </w:rPr>
        <w:tab/>
        <w:t>regularly clean leftover food from their lockers and pick up trash.</w:t>
      </w:r>
    </w:p>
    <w:p w:rsidR="00E229A7" w:rsidRPr="0046793F" w:rsidRDefault="00E229A7" w:rsidP="004E42D2">
      <w:pPr>
        <w:spacing w:after="120" w:line="240" w:lineRule="auto"/>
        <w:ind w:firstLine="330"/>
        <w:rPr>
          <w:rFonts w:ascii="Times New Roman" w:hAnsi="Times New Roman" w:cs="Times New Roman"/>
        </w:rPr>
      </w:pPr>
      <w:r w:rsidRPr="004679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793F">
        <w:instrText xml:space="preserve"> FORMCHECKBOX </w:instrText>
      </w:r>
      <w:r w:rsidRPr="0046793F">
        <w:fldChar w:fldCharType="end"/>
      </w:r>
      <w:r w:rsidRPr="0046793F">
        <w:tab/>
      </w:r>
      <w:r w:rsidRPr="0046793F">
        <w:rPr>
          <w:rFonts w:ascii="Times New Roman" w:hAnsi="Times New Roman" w:cs="Times New Roman"/>
        </w:rPr>
        <w:t>Establish written requirements, including bid specifications, for contractors who apply pesticides.</w:t>
      </w:r>
    </w:p>
    <w:p w:rsidR="00E229A7" w:rsidRPr="0046793F" w:rsidRDefault="00E229A7" w:rsidP="004E42D2">
      <w:pPr>
        <w:spacing w:after="120" w:line="200" w:lineRule="exact"/>
        <w:ind w:firstLine="330"/>
      </w:pPr>
    </w:p>
    <w:p w:rsidR="00E229A7" w:rsidRPr="0046793F" w:rsidRDefault="00E229A7" w:rsidP="004E42D2">
      <w:pPr>
        <w:spacing w:after="120" w:line="200" w:lineRule="exact"/>
        <w:ind w:firstLine="330"/>
      </w:pPr>
    </w:p>
    <w:p w:rsidR="00E229A7" w:rsidRDefault="00E229A7">
      <w:pPr>
        <w:spacing w:after="0" w:line="200" w:lineRule="exact"/>
        <w:rPr>
          <w:sz w:val="20"/>
          <w:szCs w:val="20"/>
        </w:rPr>
      </w:pPr>
    </w:p>
    <w:p w:rsidR="00E229A7" w:rsidRDefault="00E229A7">
      <w:pPr>
        <w:spacing w:before="10" w:after="0" w:line="280" w:lineRule="exact"/>
        <w:rPr>
          <w:sz w:val="28"/>
          <w:szCs w:val="28"/>
        </w:rPr>
      </w:pPr>
    </w:p>
    <w:p w:rsidR="00E229A7" w:rsidRPr="001263F0" w:rsidRDefault="00E229A7" w:rsidP="00126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63F0">
        <w:rPr>
          <w:rFonts w:ascii="Times New Roman" w:hAnsi="Times New Roman" w:cs="Times New Roman"/>
        </w:rPr>
        <w:tab/>
      </w:r>
    </w:p>
    <w:sectPr w:rsidR="00E229A7" w:rsidRPr="001263F0" w:rsidSect="00A11159">
      <w:footerReference w:type="default" r:id="rId9"/>
      <w:type w:val="continuous"/>
      <w:pgSz w:w="12240" w:h="16840"/>
      <w:pgMar w:top="1500" w:right="12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E229A7" w:rsidRDefault="00E229A7" w:rsidP="001A1932">
      <w:pPr>
        <w:spacing w:after="0" w:line="240" w:lineRule="auto"/>
      </w:pPr>
      <w:r>
        <w:separator/>
      </w:r>
    </w:p>
  </w:endnote>
  <w:endnote w:type="continuationSeparator" w:id="0">
    <w:p w:rsidR="00E229A7" w:rsidRDefault="00E229A7" w:rsidP="001A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A7" w:rsidRPr="00274C42" w:rsidRDefault="00E229A7" w:rsidP="00274C42">
    <w:pPr>
      <w:pStyle w:val="Footer"/>
      <w:jc w:val="right"/>
      <w:rPr>
        <w:sz w:val="20"/>
        <w:szCs w:val="20"/>
      </w:rPr>
    </w:pPr>
    <w:r w:rsidRPr="00274C42">
      <w:rPr>
        <w:rFonts w:ascii="Times New Roman" w:hAnsi="Times New Roman" w:cs="Times New Roman"/>
        <w:sz w:val="20"/>
        <w:szCs w:val="20"/>
      </w:rPr>
      <w:t xml:space="preserve">Adapted from the Maine </w:t>
    </w:r>
    <w:proofErr w:type="gramStart"/>
    <w:r w:rsidRPr="00274C42">
      <w:rPr>
        <w:rFonts w:ascii="Times New Roman" w:hAnsi="Times New Roman" w:cs="Times New Roman"/>
        <w:sz w:val="20"/>
        <w:szCs w:val="20"/>
      </w:rPr>
      <w:t>School</w:t>
    </w:r>
    <w:r w:rsidRPr="00274C42">
      <w:rPr>
        <w:rFonts w:ascii="Times New Roman" w:hAnsi="Times New Roman" w:cs="Times New Roman"/>
        <w:spacing w:val="-22"/>
        <w:sz w:val="20"/>
        <w:szCs w:val="20"/>
      </w:rPr>
      <w:t xml:space="preserve"> </w:t>
    </w:r>
    <w:r>
      <w:rPr>
        <w:rFonts w:ascii="Times New Roman" w:hAnsi="Times New Roman" w:cs="Times New Roman"/>
        <w:spacing w:val="-22"/>
        <w:sz w:val="20"/>
        <w:szCs w:val="20"/>
      </w:rPr>
      <w:t xml:space="preserve"> IPM</w:t>
    </w:r>
    <w:proofErr w:type="gramEnd"/>
    <w:r>
      <w:rPr>
        <w:rFonts w:ascii="Times New Roman" w:hAnsi="Times New Roman" w:cs="Times New Roman"/>
        <w:spacing w:val="-22"/>
        <w:sz w:val="20"/>
        <w:szCs w:val="20"/>
      </w:rPr>
      <w:t xml:space="preserve">  </w:t>
    </w:r>
    <w:r w:rsidRPr="00274C42">
      <w:rPr>
        <w:rFonts w:ascii="Times New Roman" w:hAnsi="Times New Roman" w:cs="Times New Roman"/>
        <w:sz w:val="20"/>
        <w:szCs w:val="20"/>
      </w:rPr>
      <w:t>Tool</w:t>
    </w:r>
    <w:r w:rsidRPr="00274C42">
      <w:rPr>
        <w:rFonts w:ascii="Times New Roman" w:hAnsi="Times New Roman" w:cs="Times New Roman"/>
        <w:spacing w:val="-20"/>
        <w:sz w:val="20"/>
        <w:szCs w:val="20"/>
      </w:rPr>
      <w:t xml:space="preserve"> </w:t>
    </w:r>
    <w:r w:rsidRPr="00274C42">
      <w:rPr>
        <w:rFonts w:ascii="Times New Roman" w:hAnsi="Times New Roman" w:cs="Times New Roman"/>
        <w:sz w:val="20"/>
        <w:szCs w:val="20"/>
      </w:rPr>
      <w:t>Kit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E229A7" w:rsidRDefault="00E229A7" w:rsidP="001A1932">
      <w:pPr>
        <w:spacing w:after="0" w:line="240" w:lineRule="auto"/>
      </w:pPr>
      <w:r>
        <w:separator/>
      </w:r>
    </w:p>
  </w:footnote>
  <w:footnote w:type="continuationSeparator" w:id="0">
    <w:p w:rsidR="00E229A7" w:rsidRDefault="00E229A7" w:rsidP="001A1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945E4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3C7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849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0C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130C4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5CE3E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17EC2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AD4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9BA3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443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3462409"/>
    <w:multiLevelType w:val="hybridMultilevel"/>
    <w:tmpl w:val="3F90D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9E60D0"/>
    <w:multiLevelType w:val="hybridMultilevel"/>
    <w:tmpl w:val="EE00F4C8"/>
    <w:lvl w:ilvl="0" w:tplc="0409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159"/>
    <w:rsid w:val="00011659"/>
    <w:rsid w:val="00020D74"/>
    <w:rsid w:val="00075EBA"/>
    <w:rsid w:val="00083A31"/>
    <w:rsid w:val="00125463"/>
    <w:rsid w:val="001263F0"/>
    <w:rsid w:val="001A1932"/>
    <w:rsid w:val="001F7F57"/>
    <w:rsid w:val="00256106"/>
    <w:rsid w:val="00274C42"/>
    <w:rsid w:val="002E0904"/>
    <w:rsid w:val="002E7B41"/>
    <w:rsid w:val="002F1804"/>
    <w:rsid w:val="00303E6E"/>
    <w:rsid w:val="003457E8"/>
    <w:rsid w:val="003778E1"/>
    <w:rsid w:val="003875DA"/>
    <w:rsid w:val="0042590F"/>
    <w:rsid w:val="00430B40"/>
    <w:rsid w:val="00434E48"/>
    <w:rsid w:val="004403F6"/>
    <w:rsid w:val="0046793F"/>
    <w:rsid w:val="004E42D2"/>
    <w:rsid w:val="005420CC"/>
    <w:rsid w:val="00563758"/>
    <w:rsid w:val="005F6D09"/>
    <w:rsid w:val="00646553"/>
    <w:rsid w:val="006C4759"/>
    <w:rsid w:val="007D233F"/>
    <w:rsid w:val="00842167"/>
    <w:rsid w:val="00844493"/>
    <w:rsid w:val="00867610"/>
    <w:rsid w:val="008B73A6"/>
    <w:rsid w:val="00944DF3"/>
    <w:rsid w:val="00993320"/>
    <w:rsid w:val="009D6840"/>
    <w:rsid w:val="009E3A95"/>
    <w:rsid w:val="00A11159"/>
    <w:rsid w:val="00A278DA"/>
    <w:rsid w:val="00A76A47"/>
    <w:rsid w:val="00AB6236"/>
    <w:rsid w:val="00AC4906"/>
    <w:rsid w:val="00AF1B03"/>
    <w:rsid w:val="00AF4A08"/>
    <w:rsid w:val="00B57B36"/>
    <w:rsid w:val="00B60D65"/>
    <w:rsid w:val="00BA0B9C"/>
    <w:rsid w:val="00BB55D4"/>
    <w:rsid w:val="00C46548"/>
    <w:rsid w:val="00C62BB3"/>
    <w:rsid w:val="00CB5E63"/>
    <w:rsid w:val="00CC6CB9"/>
    <w:rsid w:val="00D32220"/>
    <w:rsid w:val="00D4698A"/>
    <w:rsid w:val="00DA0BF2"/>
    <w:rsid w:val="00DB063C"/>
    <w:rsid w:val="00DB6E06"/>
    <w:rsid w:val="00E229A7"/>
    <w:rsid w:val="00E25A40"/>
    <w:rsid w:val="00EA4B54"/>
    <w:rsid w:val="00EC23E5"/>
    <w:rsid w:val="00ED67C2"/>
    <w:rsid w:val="00F27B4F"/>
    <w:rsid w:val="00FA12BB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1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6553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B9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274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rsid w:val="00274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Your IPM Program: Administrator  Checklist</dc:title>
  <dc:subject/>
  <dc:creator/>
  <cp:keywords/>
  <dc:description/>
  <cp:lastModifiedBy/>
  <cp:revision>1</cp:revision>
  <dcterms:created xsi:type="dcterms:W3CDTF">2013-02-12T14:58:00Z</dcterms:created>
  <dcterms:modified xsi:type="dcterms:W3CDTF">2013-02-12T14:58:00Z</dcterms:modified>
</cp:coreProperties>
</file>